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12F0" w14:textId="77777777" w:rsidR="001B7DD5" w:rsidRDefault="001B7DD5" w:rsidP="001B7DD5">
      <w:pPr>
        <w:jc w:val="center"/>
        <w:rPr>
          <w:sz w:val="22"/>
          <w:szCs w:val="22"/>
        </w:rPr>
      </w:pPr>
      <w:r>
        <w:rPr>
          <w:sz w:val="22"/>
          <w:szCs w:val="22"/>
        </w:rPr>
        <w:t>Załącznik do Zarządzenia Nr 550.2020 Burmistrza Krynicy-Zdroju z dnia 07 grudnia  2020 r. w sprawie</w:t>
      </w:r>
    </w:p>
    <w:p w14:paraId="76364D3D" w14:textId="77777777" w:rsidR="001B7DD5" w:rsidRDefault="001B7DD5" w:rsidP="001B7DD5">
      <w:pPr>
        <w:tabs>
          <w:tab w:val="left" w:pos="980"/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ogłoszenia wykazu obejmującego działki przeznaczone do dzierżawy w trybie bezprzetargowym.</w:t>
      </w:r>
    </w:p>
    <w:p w14:paraId="1C3E0503" w14:textId="77777777" w:rsidR="001B7DD5" w:rsidRDefault="001B7DD5" w:rsidP="001B7DD5">
      <w:pPr>
        <w:tabs>
          <w:tab w:val="left" w:pos="980"/>
          <w:tab w:val="left" w:pos="2520"/>
        </w:tabs>
        <w:jc w:val="center"/>
        <w:rPr>
          <w:sz w:val="22"/>
          <w:szCs w:val="22"/>
        </w:rPr>
      </w:pPr>
    </w:p>
    <w:p w14:paraId="125314A4" w14:textId="77777777" w:rsidR="001B7DD5" w:rsidRDefault="001B7DD5" w:rsidP="001B7DD5">
      <w:pPr>
        <w:spacing w:after="160"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tbl>
      <w:tblPr>
        <w:tblpPr w:leftFromText="141" w:rightFromText="141" w:bottomFromText="160" w:vertAnchor="text" w:horzAnchor="page" w:tblpX="886" w:tblpY="14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824"/>
        <w:gridCol w:w="992"/>
        <w:gridCol w:w="1134"/>
        <w:gridCol w:w="1700"/>
        <w:gridCol w:w="3260"/>
        <w:gridCol w:w="2267"/>
        <w:gridCol w:w="1275"/>
        <w:gridCol w:w="3118"/>
      </w:tblGrid>
      <w:tr w:rsidR="001B7DD5" w14:paraId="250D3081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952C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784D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E81B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Pow.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2E3F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Nr księgi wieczystej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9F2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Położenie nieruchomości </w:t>
            </w:r>
          </w:p>
          <w:p w14:paraId="14DB4157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177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Opis nieruchomości</w:t>
            </w:r>
          </w:p>
          <w:p w14:paraId="0250182D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i cel umowy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6EF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Opłaty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5EB2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Termin wnoszenia opłat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A469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Warunki zmiany wysokości opłat</w:t>
            </w:r>
          </w:p>
        </w:tc>
      </w:tr>
      <w:tr w:rsidR="001B7DD5" w14:paraId="3160A4EA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EF9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C38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F29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1020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4A212A89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569A029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F4A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504D2763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E465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Zdrój</w:t>
            </w:r>
          </w:p>
          <w:p w14:paraId="2D02D1F5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Granicznej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609F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działka ew. nr 2159 o pow.</w:t>
            </w:r>
          </w:p>
          <w:p w14:paraId="2DB08B94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</w:t>
            </w:r>
          </w:p>
          <w:p w14:paraId="68E7821B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 uprawę warzyw</w:t>
            </w:r>
          </w:p>
          <w:p w14:paraId="147741BE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3E21DA22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2876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81,60 zł rocznie</w:t>
            </w:r>
          </w:p>
          <w:p w14:paraId="07AF161B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2EFB81D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177141E" w14:textId="77777777" w:rsidR="001B7DD5" w:rsidRDefault="001B7DD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4B85BB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580A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29E9" w14:textId="77777777" w:rsidR="001B7DD5" w:rsidRDefault="001B7DD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corocznej waloryzacji według wskaźnika inflacji stosowanego do celów waloryzacji stawek podatków i opłat lokalnych na dany rok budżetowy na dzień 1 stycznia każdego roku</w:t>
            </w:r>
          </w:p>
        </w:tc>
      </w:tr>
      <w:tr w:rsidR="001B7DD5" w14:paraId="34A3911B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739B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EFE8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EA8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299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4D9C3F6C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E39FB81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F0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NS1M/00009543/9</w:t>
            </w:r>
          </w:p>
          <w:p w14:paraId="726F2444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39BE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Zdrój </w:t>
            </w:r>
          </w:p>
          <w:p w14:paraId="24E6FD60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Zieleniewskiego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D10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ew. nr 1872</w:t>
            </w:r>
          </w:p>
          <w:p w14:paraId="4068F9B3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299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</w:t>
            </w:r>
          </w:p>
          <w:p w14:paraId="16402E88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 uprawę warzyw</w:t>
            </w:r>
          </w:p>
          <w:p w14:paraId="3745DD77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0E4DF1B4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4734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744C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2B8" w14:textId="77777777" w:rsidR="001B7DD5" w:rsidRDefault="001B7DD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 wyżej </w:t>
            </w:r>
          </w:p>
        </w:tc>
      </w:tr>
      <w:tr w:rsidR="001B7DD5" w14:paraId="1B288B88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7E7F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7EC4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AA0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4363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126D994E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19EFC43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F4A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NS1M/00004743/6</w:t>
            </w:r>
          </w:p>
          <w:p w14:paraId="0D2E7F29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00FD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</w:t>
            </w:r>
          </w:p>
          <w:p w14:paraId="2C1FD37C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Krynica Zdrój</w:t>
            </w:r>
          </w:p>
          <w:p w14:paraId="5C011343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Kościuszki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DBAA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701</w:t>
            </w:r>
          </w:p>
          <w:p w14:paraId="0F93D8EF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500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</w:t>
            </w:r>
          </w:p>
          <w:p w14:paraId="35F609F0" w14:textId="77777777" w:rsidR="001B7DD5" w:rsidRDefault="001B7D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 uprawę warzyw</w:t>
            </w:r>
          </w:p>
          <w:p w14:paraId="3AE8101C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73BEC66E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5601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61DE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6513" w14:textId="77777777" w:rsidR="001B7DD5" w:rsidRDefault="001B7DD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1B7DD5" w14:paraId="5FCBF22E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9D2B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86BC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CDE9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2656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47E5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NS1M/00018824/9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DBE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Zdrój </w:t>
            </w:r>
          </w:p>
          <w:p w14:paraId="40F4DE1C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Piłsudskiego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BB15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1422</w:t>
            </w:r>
          </w:p>
          <w:p w14:paraId="638ABF1D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 pow. 20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</w:t>
            </w:r>
          </w:p>
          <w:p w14:paraId="5CD29500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cele handlowe</w:t>
            </w:r>
          </w:p>
          <w:p w14:paraId="15AAF632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A3CB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1.230,00 zł miesięcznie</w:t>
            </w:r>
          </w:p>
          <w:p w14:paraId="389F9576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  <w:p w14:paraId="5D35AD3A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pierwszy rok dzierżawy </w:t>
            </w:r>
          </w:p>
          <w:p w14:paraId="6F437058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1.845,00 zł miesięcznie</w:t>
            </w:r>
          </w:p>
          <w:p w14:paraId="0939DDDA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  <w:p w14:paraId="0C00ADAB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drugi i trzeci rok dzierżawy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38D0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462D" w14:textId="77777777" w:rsidR="001B7DD5" w:rsidRDefault="001B7DD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1B7DD5" w14:paraId="61F9278F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B3A4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67C1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2271/1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3467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16096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0C5D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NS1M/00004927/0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276D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Zdrój </w:t>
            </w:r>
          </w:p>
          <w:p w14:paraId="641250B2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Góra Parkowa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9D2C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2271/1</w:t>
            </w:r>
          </w:p>
          <w:p w14:paraId="1ED07907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 pow. 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</w:t>
            </w:r>
          </w:p>
          <w:p w14:paraId="3EBFC56E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 cele handlowe </w:t>
            </w:r>
          </w:p>
          <w:p w14:paraId="5E05D62A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dzierżawa n</w:t>
            </w:r>
            <w:r>
              <w:rPr>
                <w:sz w:val="20"/>
                <w:szCs w:val="20"/>
                <w:lang w:eastAsia="en-US"/>
              </w:rPr>
              <w:t>a okres 3 lat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F4DB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1.107,00 zł  miesięcznie</w:t>
            </w:r>
          </w:p>
          <w:p w14:paraId="16BF491B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897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324" w14:textId="77777777" w:rsidR="001B7DD5" w:rsidRDefault="001B7DD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1B7DD5" w14:paraId="6737090B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FFA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6A4C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9C3B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2097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6D3C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NS1M/00011695/6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5C8F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Zdrój </w:t>
            </w:r>
          </w:p>
          <w:p w14:paraId="486F918C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Zamkowej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7927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376 o  pow. 60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na miejsca parkingowe </w:t>
            </w:r>
          </w:p>
          <w:p w14:paraId="6747D071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dzierżawa n</w:t>
            </w:r>
            <w:r>
              <w:rPr>
                <w:sz w:val="20"/>
                <w:szCs w:val="20"/>
                <w:lang w:eastAsia="en-US"/>
              </w:rPr>
              <w:t>a okres 3 lat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1E2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98,40 zł miesięcznie</w:t>
            </w:r>
          </w:p>
          <w:p w14:paraId="2DFBE4FB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  <w:p w14:paraId="338C4EC5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8B6B063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 zł 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911F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0CDB" w14:textId="77777777" w:rsidR="001B7DD5" w:rsidRDefault="001B7DD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1B7DD5" w14:paraId="3C0F5662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E2E2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C38D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1102/4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F50F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E53D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NS1M/00015379/3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361E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Zdrój </w:t>
            </w:r>
          </w:p>
          <w:p w14:paraId="068903DB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Jaworowej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BD9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1102/4</w:t>
            </w:r>
          </w:p>
          <w:p w14:paraId="3FB2F2E0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 pow. 24,50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        z przeznaczeniem na cele parkingowe</w:t>
            </w:r>
          </w:p>
          <w:p w14:paraId="4F1C5C8E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0E17A3FB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9958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60,27 zł miesięcznie </w:t>
            </w:r>
          </w:p>
          <w:p w14:paraId="17D9918C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3C4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góry.</w:t>
            </w:r>
          </w:p>
          <w:p w14:paraId="02B2D9C2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99C1" w14:textId="77777777" w:rsidR="001B7DD5" w:rsidRDefault="001B7DD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1B7DD5" w14:paraId="66EC00CD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D335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576B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2459/2</w:t>
            </w:r>
          </w:p>
          <w:p w14:paraId="5DE6826E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F2698A4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DE3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271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32AD9CEE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96A2A88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759B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NS1M/00013336/6</w:t>
            </w:r>
          </w:p>
          <w:p w14:paraId="3F2278C0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NS1M/00024198/6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357E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</w:t>
            </w:r>
          </w:p>
          <w:p w14:paraId="3333F126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Krynica Zdrój</w:t>
            </w:r>
          </w:p>
          <w:p w14:paraId="6AB7187E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Piłsudskiego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83E0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działki ew. nr 2459/2 i nr 35 </w:t>
            </w:r>
          </w:p>
          <w:p w14:paraId="0C56E3A6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łącznej pow. 293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     z przeznaczeniem na poprawę zagospodarowania działki własnej</w:t>
            </w:r>
          </w:p>
          <w:p w14:paraId="7C67FE6A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21AB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500,00 zł rocznie </w:t>
            </w:r>
          </w:p>
          <w:p w14:paraId="33506C06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DFEC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dnia              1 marca każdego roku                z góry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2DFD" w14:textId="77777777" w:rsidR="001B7DD5" w:rsidRDefault="001B7DD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1B7DD5" w14:paraId="1EF600B5" w14:textId="77777777" w:rsidTr="001B7DD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93AA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9667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FB8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7400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64F3AE2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892F686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76D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NS1M/00014743/9</w:t>
            </w:r>
          </w:p>
          <w:p w14:paraId="6DA8E4C8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1BD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Polany</w:t>
            </w:r>
          </w:p>
          <w:p w14:paraId="3C78547C" w14:textId="77777777" w:rsidR="001B7DD5" w:rsidRDefault="001B7DD5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F50E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127</w:t>
            </w:r>
          </w:p>
          <w:p w14:paraId="1CBF1C64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120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działka przeznaczona pod uprawę warzyw</w:t>
            </w:r>
          </w:p>
          <w:p w14:paraId="6AB0D702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1D3547C9" w14:textId="77777777" w:rsidR="001B7DD5" w:rsidRDefault="001B7DD5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BE9E" w14:textId="77777777" w:rsidR="001B7DD5" w:rsidRDefault="001B7DD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69A6" w14:textId="77777777" w:rsidR="001B7DD5" w:rsidRDefault="001B7DD5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CC42" w14:textId="77777777" w:rsidR="001B7DD5" w:rsidRDefault="001B7DD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</w:tbl>
    <w:p w14:paraId="5E85D5A0" w14:textId="77777777" w:rsidR="001B7DD5" w:rsidRDefault="001B7DD5" w:rsidP="001B7DD5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4F614BF7" w14:textId="77777777" w:rsidR="001B7DD5" w:rsidRDefault="001B7DD5" w:rsidP="001B7DD5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62AC31B3" w14:textId="77777777" w:rsidR="001B7DD5" w:rsidRDefault="001B7DD5" w:rsidP="001B7DD5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02FB7A3F" w14:textId="77777777" w:rsidR="001B7DD5" w:rsidRDefault="001B7DD5" w:rsidP="001B7DD5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048D6AAD" w14:textId="77777777" w:rsidR="001B7DD5" w:rsidRDefault="001B7DD5" w:rsidP="001B7DD5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Zgodnie z art. 35 ust. 1 ustawy z dnia 21 sierpnia 1997r. o gospodarce nieruchomościami  (t. j. Dz. U. 2020 r. poz. 1990)</w:t>
      </w:r>
    </w:p>
    <w:p w14:paraId="404233A2" w14:textId="77777777" w:rsidR="001B7DD5" w:rsidRDefault="001B7DD5" w:rsidP="001B7DD5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wykaz podany zostaje do publicznej wiadomości na okres 21 dni od dnia wywieszenia </w:t>
      </w:r>
    </w:p>
    <w:p w14:paraId="46C3B4F2" w14:textId="77777777" w:rsidR="001B7DD5" w:rsidRDefault="001B7DD5" w:rsidP="001B7DD5">
      <w:pPr>
        <w:tabs>
          <w:tab w:val="left" w:pos="980"/>
          <w:tab w:val="left" w:pos="2520"/>
        </w:tabs>
        <w:rPr>
          <w:sz w:val="16"/>
          <w:szCs w:val="16"/>
        </w:rPr>
      </w:pPr>
    </w:p>
    <w:p w14:paraId="5D017012" w14:textId="77777777" w:rsidR="001B7DD5" w:rsidRDefault="001B7DD5" w:rsidP="001B7DD5">
      <w:pPr>
        <w:spacing w:after="160" w:line="256" w:lineRule="auto"/>
        <w:rPr>
          <w:sz w:val="16"/>
          <w:szCs w:val="16"/>
        </w:rPr>
      </w:pPr>
    </w:p>
    <w:p w14:paraId="1B35394F" w14:textId="77777777" w:rsidR="001B7DD5" w:rsidRDefault="001B7DD5" w:rsidP="001B7DD5">
      <w:pPr>
        <w:spacing w:after="160" w:line="256" w:lineRule="auto"/>
        <w:rPr>
          <w:sz w:val="16"/>
          <w:szCs w:val="16"/>
        </w:rPr>
      </w:pPr>
    </w:p>
    <w:p w14:paraId="63E44C36" w14:textId="77777777" w:rsidR="001B7DD5" w:rsidRDefault="001B7DD5" w:rsidP="001B7DD5">
      <w:pPr>
        <w:spacing w:after="160" w:line="256" w:lineRule="auto"/>
        <w:rPr>
          <w:sz w:val="16"/>
          <w:szCs w:val="16"/>
        </w:rPr>
      </w:pPr>
    </w:p>
    <w:p w14:paraId="484C9C84" w14:textId="77777777" w:rsidR="001B7DD5" w:rsidRDefault="001B7DD5" w:rsidP="001B7DD5">
      <w:pPr>
        <w:spacing w:after="160" w:line="256" w:lineRule="auto"/>
        <w:rPr>
          <w:sz w:val="16"/>
          <w:szCs w:val="16"/>
        </w:rPr>
      </w:pPr>
    </w:p>
    <w:p w14:paraId="0CF7B3B2" w14:textId="3F8B038A" w:rsidR="00E51DD2" w:rsidRPr="001B7DD5" w:rsidRDefault="001B7DD5" w:rsidP="001B7DD5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>BL/J.O.</w:t>
      </w:r>
    </w:p>
    <w:sectPr w:rsidR="00E51DD2" w:rsidRPr="001B7DD5" w:rsidSect="001B7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D5"/>
    <w:rsid w:val="001B7DD5"/>
    <w:rsid w:val="00E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CC66"/>
  <w15:chartTrackingRefBased/>
  <w15:docId w15:val="{8DCF3424-BFB0-432D-AC81-CF5512E1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Lulek</dc:creator>
  <cp:keywords/>
  <dc:description/>
  <cp:lastModifiedBy>Beata Lulek</cp:lastModifiedBy>
  <cp:revision>1</cp:revision>
  <dcterms:created xsi:type="dcterms:W3CDTF">2020-12-09T07:17:00Z</dcterms:created>
  <dcterms:modified xsi:type="dcterms:W3CDTF">2020-12-09T07:18:00Z</dcterms:modified>
</cp:coreProperties>
</file>